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F" w:rsidRPr="006050FF" w:rsidRDefault="006C34AD" w:rsidP="006C34AD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050FF" w:rsidRPr="006050FF">
        <w:rPr>
          <w:rFonts w:ascii="Times New Roman" w:hAnsi="Times New Roman" w:cs="Times New Roman"/>
          <w:b/>
          <w:sz w:val="28"/>
          <w:szCs w:val="28"/>
        </w:rPr>
        <w:t>АНГЛІЙСЬКА МОВА</w:t>
      </w:r>
    </w:p>
    <w:p w:rsidR="006050FF" w:rsidRPr="00AF1888" w:rsidRDefault="006050FF" w:rsidP="0060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50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6050FF" w:rsidRPr="00AF1888" w:rsidRDefault="006050FF" w:rsidP="0060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FF" w:rsidRPr="00AF1888" w:rsidRDefault="006050FF" w:rsidP="0060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FF" w:rsidRPr="00AF1888" w:rsidRDefault="006050FF" w:rsidP="0060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FF" w:rsidRPr="00AF1888" w:rsidRDefault="006050FF" w:rsidP="0060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МЕТОДИЧНІ ВКАЗІВКИ І КОНТРОЛЬНІ ЗАВДАННЯ З АНГЛІЙСЬКОЇ МОВИ</w:t>
      </w:r>
    </w:p>
    <w:p w:rsidR="006050FF" w:rsidRPr="00AF1888" w:rsidRDefault="006050FF" w:rsidP="00605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888">
        <w:rPr>
          <w:rFonts w:ascii="Times New Roman" w:hAnsi="Times New Roman" w:cs="Times New Roman"/>
          <w:sz w:val="28"/>
          <w:szCs w:val="28"/>
        </w:rPr>
        <w:t xml:space="preserve">           Залік </w:t>
      </w: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це перевірка розуміння та засвоєння навчального матеріалу, здатності та вміння застосовувати мовні знання та мовленнєві навички. Об’єктами залікового контролю знань з англійської мови є: систематична, активна та успішна робота з самостійного опрацювання та виконання контрольних залікових  завдань. </w:t>
      </w: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Виконання залікової контрольної роботи є складовою частиною навчального процесу, активною формою самостійної роботи учнів. Мета залікової контрольної роботи полягає в закріпленні та поглибленні знань, набутих учнями </w:t>
      </w:r>
      <w:r w:rsidRPr="00AF1888">
        <w:rPr>
          <w:rFonts w:ascii="Times New Roman" w:hAnsi="Times New Roman" w:cs="Times New Roman"/>
          <w:sz w:val="28"/>
          <w:szCs w:val="28"/>
        </w:rPr>
        <w:t>на попередніх етапах вивчення мови</w:t>
      </w: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вироблення  вміння самостійно працювати з навчальною, спеціальною літературою та словниками.</w:t>
      </w:r>
    </w:p>
    <w:p w:rsidR="006050FF" w:rsidRPr="00AF1888" w:rsidRDefault="006050FF" w:rsidP="00605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50FF" w:rsidRPr="00AF1888" w:rsidRDefault="006050FF" w:rsidP="0060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 ТА ЗАВДАННЯ:</w:t>
      </w:r>
    </w:p>
    <w:p w:rsidR="006050FF" w:rsidRPr="00AF1888" w:rsidRDefault="006050FF" w:rsidP="006050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Удосконалення мовних навичок у межах програми.</w:t>
      </w:r>
    </w:p>
    <w:p w:rsidR="006050FF" w:rsidRPr="00AF1888" w:rsidRDefault="006050FF" w:rsidP="006050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Удосконалення вимови, подальше оволодіння граматичним матеріалом і розширення словникового запасу в межах тематики, передбаченої відповідною програмою.</w:t>
      </w:r>
    </w:p>
    <w:p w:rsidR="006050FF" w:rsidRPr="00AF1888" w:rsidRDefault="006050FF" w:rsidP="006050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професійної компетенції і уміння використовувати мовний матеріал відповідно до конкретної ситуації, а також оволодіння навичками ділового спілкування.</w:t>
      </w:r>
    </w:p>
    <w:p w:rsidR="006050FF" w:rsidRPr="00AF1888" w:rsidRDefault="006050FF" w:rsidP="006050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сприймати і продовжувати іншомовне мовлення відповідно до умов мовної комунікації,ситуації спілкування з урахуванням адресата, характеру взаємодії партнерів та інших обставин мовного акту.</w:t>
      </w:r>
    </w:p>
    <w:p w:rsidR="006050FF" w:rsidRPr="00AF1888" w:rsidRDefault="006050FF" w:rsidP="006050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Оволодіння граматичною будовою англійської мови, її формою та структурою.</w:t>
      </w:r>
    </w:p>
    <w:p w:rsidR="006050FF" w:rsidRPr="00AF1888" w:rsidRDefault="006050FF" w:rsidP="006050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Виробити міцні навички граматично правильної англійської мови в усній та письмовій формі.</w:t>
      </w:r>
    </w:p>
    <w:p w:rsidR="006050FF" w:rsidRPr="00AF1888" w:rsidRDefault="006050FF" w:rsidP="00605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Завдання :</w:t>
      </w:r>
    </w:p>
    <w:p w:rsidR="006050FF" w:rsidRPr="00AF1888" w:rsidRDefault="006050FF" w:rsidP="006050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Опанування артикуляцією англійських звуків, засвоєння основних інтонацій, ритму англійської мови і вміння відтворити зазначені фонетичні елементи в процесі комунікативної діяльності.</w:t>
      </w:r>
    </w:p>
    <w:p w:rsidR="006050FF" w:rsidRPr="00AF1888" w:rsidRDefault="006050FF" w:rsidP="006050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Засвоєння граматичних форм, частин мови і різних типів речення і вміння вживати їх в процесі комунікації.</w:t>
      </w:r>
    </w:p>
    <w:p w:rsidR="006050FF" w:rsidRPr="00AF1888" w:rsidRDefault="006050FF" w:rsidP="006050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Опанування лексичного матеріалу в межах програми.</w:t>
      </w:r>
    </w:p>
    <w:p w:rsidR="006050FF" w:rsidRPr="00AF1888" w:rsidRDefault="006050FF" w:rsidP="006050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Спроможність сприймати на слух матеріали в межах відповідної програмової тематики, що відтворюються за допомогою стандартної британської вимови з середнім темпом мовлення.</w:t>
      </w:r>
    </w:p>
    <w:p w:rsidR="006050FF" w:rsidRPr="00AF1888" w:rsidRDefault="006050FF" w:rsidP="006050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Форсування вміння вести бесіду на теми, передбачені програмою.</w:t>
      </w:r>
    </w:p>
    <w:p w:rsidR="006050FF" w:rsidRPr="00AF1888" w:rsidRDefault="006050FF" w:rsidP="006050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вміння читати адаптовані тексти в межах відповідної програмної тематики.</w:t>
      </w:r>
    </w:p>
    <w:p w:rsidR="006050FF" w:rsidRPr="00AF1888" w:rsidRDefault="006050FF" w:rsidP="006050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Формування вміння писати неофіційні листи і розповіді, що у простій формі передають інформацію в межах тематики і в яких використовують мовні знання, набуті в процесі проходження програмного матеріалу.</w:t>
      </w:r>
    </w:p>
    <w:p w:rsidR="006050FF" w:rsidRPr="00AF1888" w:rsidRDefault="006050FF" w:rsidP="006050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 з окремими аспектами соціального і культурного життя англомовних країн при опрацюванні текстів країнознавчого характеру.</w:t>
      </w:r>
    </w:p>
    <w:p w:rsidR="006050FF" w:rsidRPr="00AF1888" w:rsidRDefault="006050FF" w:rsidP="00605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50FF" w:rsidRPr="00AF1888" w:rsidRDefault="006050FF" w:rsidP="0060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F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МІСТ ДИСЦИПЛІНИ ЗА ТЕМАМИ</w:t>
      </w:r>
    </w:p>
    <w:p w:rsidR="006050FF" w:rsidRPr="00AF1888" w:rsidRDefault="006050FF" w:rsidP="00605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1. Речення.</w:t>
      </w:r>
    </w:p>
    <w:p w:rsidR="006050FF" w:rsidRPr="00AF1888" w:rsidRDefault="006050FF" w:rsidP="00605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Граматична будова англійської мови. Іменник. Категорії числа і відмінка. Артикль. Займенник. Речення з дієсловом “to be”. Питальні речення. Порядок слів. Прикметник у функції означення та предикатива. Ступені порівняння прикметників. Структура речень порівняння.</w:t>
      </w: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Тема 2. Група часів сфери теперішнього.</w:t>
      </w:r>
    </w:p>
    <w:p w:rsidR="006050FF" w:rsidRPr="00AF1888" w:rsidRDefault="006050FF" w:rsidP="00605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Теперішній неозначений час. Утворення. Вживання. Значення. Теперішній неозначений час у підрядних реченнях часу та умови. Теперішній тривалий час. Утворення, вживання, значення. Дієслова, що не вживаються у формі Continuous. Теперішній перфектний час. Утворення, вживання, значення. Теперішній перфектно-тривалий час. Утворення, вживання, значення.</w:t>
      </w: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Тема 3. Група часів сфери минулого.</w:t>
      </w:r>
    </w:p>
    <w:p w:rsidR="006050FF" w:rsidRPr="00AF1888" w:rsidRDefault="006050FF" w:rsidP="00605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Минулий неозначений час. Утворення, вживання, значення. Минулий час дієслів “to be”, “to have”. Минулий тривалий час. Утворення, вживання,значення. Минулий перфектний час. Утворення, вживання, значення. Минулий перфектно-тривалий час. Утворення, вживання, значення.</w:t>
      </w:r>
    </w:p>
    <w:p w:rsidR="006050FF" w:rsidRPr="00AF1888" w:rsidRDefault="006050FF" w:rsidP="00605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4. Порівняльна характеристика часів сфери теперішнього і минулого</w:t>
      </w: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Порівняльна характеристика часів сфери теперішнього і минулого. Видо-часові дієслова у художньому тексті.</w:t>
      </w:r>
    </w:p>
    <w:p w:rsidR="006050FF" w:rsidRPr="00AF1888" w:rsidRDefault="006050FF" w:rsidP="00605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AF1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5. Модальні дієслова.</w:t>
      </w:r>
    </w:p>
    <w:p w:rsidR="006050FF" w:rsidRPr="00AF1888" w:rsidRDefault="006050FF" w:rsidP="0060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50FF" w:rsidRDefault="006050FF" w:rsidP="0060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AF1888">
        <w:rPr>
          <w:rFonts w:ascii="Times New Roman" w:hAnsi="Times New Roman" w:cs="Times New Roman"/>
          <w:b/>
          <w:sz w:val="28"/>
          <w:szCs w:val="28"/>
        </w:rPr>
        <w:t>Залік № 1</w:t>
      </w:r>
    </w:p>
    <w:p w:rsidR="006050FF" w:rsidRPr="00AF1888" w:rsidRDefault="006050FF" w:rsidP="0060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9"/>
        <w:gridCol w:w="7"/>
        <w:gridCol w:w="1837"/>
        <w:gridCol w:w="2190"/>
        <w:gridCol w:w="9"/>
        <w:gridCol w:w="1986"/>
        <w:gridCol w:w="7"/>
        <w:gridCol w:w="1807"/>
        <w:gridCol w:w="9"/>
        <w:gridCol w:w="1406"/>
      </w:tblGrid>
      <w:tr w:rsidR="006050FF" w:rsidRPr="00EE1477" w:rsidTr="00020822">
        <w:trPr>
          <w:trHeight w:val="96"/>
        </w:trPr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вимоги до знань,умінь учнів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Лексика 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Граматика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6050FF" w:rsidRPr="00EE1477" w:rsidTr="00020822">
        <w:trPr>
          <w:trHeight w:val="96"/>
        </w:trPr>
        <w:tc>
          <w:tcPr>
            <w:tcW w:w="4593" w:type="dxa"/>
            <w:gridSpan w:val="4"/>
            <w:tcBorders>
              <w:right w:val="single" w:sz="4" w:space="0" w:color="auto"/>
            </w:tcBorders>
          </w:tcPr>
          <w:p w:rsidR="006050FF" w:rsidRPr="00EE1477" w:rsidRDefault="006050FF" w:rsidP="0002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 People And Relationship</w:t>
            </w:r>
          </w:p>
        </w:tc>
        <w:tc>
          <w:tcPr>
            <w:tcW w:w="5224" w:type="dxa"/>
            <w:gridSpan w:val="6"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50FF" w:rsidRPr="00EE1477" w:rsidTr="00020822">
        <w:trPr>
          <w:trHeight w:val="323"/>
        </w:trPr>
        <w:tc>
          <w:tcPr>
            <w:tcW w:w="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0FF" w:rsidRPr="00EA7C06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описувати  людей; </w:t>
            </w:r>
          </w:p>
          <w:p w:rsidR="006050FF" w:rsidRPr="00EA7C06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характеризувати якості особистості, вчинки людей і</w:t>
            </w:r>
            <w:r w:rsidRPr="00EE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стосунки між людьми;</w:t>
            </w:r>
          </w:p>
          <w:p w:rsidR="006050FF" w:rsidRPr="00EA7C06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повідомляти про події, що  мали </w:t>
            </w: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 в минулому, але вже не відбуваються в теперішній час;</w:t>
            </w:r>
          </w:p>
          <w:p w:rsidR="006050FF" w:rsidRPr="00EA7C06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порівнювати події минулого із подіями сьогодення;</w:t>
            </w:r>
          </w:p>
          <w:p w:rsidR="006050FF" w:rsidRPr="00EA7C06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порівнювати вчинки і ситуації;</w:t>
            </w:r>
          </w:p>
          <w:p w:rsidR="006050FF" w:rsidRPr="00EA7C06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запитувати і надавати інформацію;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висловлювати власні думки і припущення.</w:t>
            </w: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affectionate,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aggressive, 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ambitious, bossy, charming, competitive,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energetic,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envious,</w:t>
            </w:r>
          </w:p>
          <w:p w:rsidR="006050FF" w:rsidRPr="00EE1477" w:rsidRDefault="006050FF" w:rsidP="00020822">
            <w:pPr>
              <w:ind w:firstLine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generous,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jealous,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imaginative, manipulative,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moody,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responsible,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reliable,           spoilt,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sociable,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selfish,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sensitive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4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Конструкція</w:t>
            </w:r>
            <w:proofErr w:type="spellEnd"/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to+ infinitive.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Tense revision: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Past Simple,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Модальні 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дієслова та модальні вирази.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Вивчити: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вправи:</w:t>
            </w:r>
          </w:p>
        </w:tc>
      </w:tr>
      <w:tr w:rsidR="006050FF" w:rsidRPr="00EE1477" w:rsidTr="00020822">
        <w:trPr>
          <w:trHeight w:val="349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впливає на особистість.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336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Риси характеру.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349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Друзі дитинства.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261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Відкрий себе.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323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2090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212"/>
        </w:trPr>
        <w:tc>
          <w:tcPr>
            <w:tcW w:w="9817" w:type="dxa"/>
            <w:gridSpan w:val="10"/>
            <w:tcBorders>
              <w:top w:val="single" w:sz="4" w:space="0" w:color="auto"/>
            </w:tcBorders>
          </w:tcPr>
          <w:p w:rsidR="006050FF" w:rsidRPr="00EE1477" w:rsidRDefault="006050FF" w:rsidP="0002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2. Choose The Career.</w:t>
            </w:r>
          </w:p>
        </w:tc>
      </w:tr>
      <w:tr w:rsidR="006050FF" w:rsidRPr="00EE1477" w:rsidTr="00020822">
        <w:trPr>
          <w:trHeight w:val="348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Робота.</w:t>
            </w:r>
          </w:p>
        </w:tc>
        <w:tc>
          <w:tcPr>
            <w:tcW w:w="21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характеризувати професійні якості людини;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розпитувати з метою роз’яснення і уточнення інформації та надання необхідних відповідей;</w:t>
            </w:r>
          </w:p>
          <w:p w:rsidR="006050FF" w:rsidRPr="00EA7C06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розповідати про свої захоплення, уподобання, мрії, аргументуючи власний вибі</w:t>
            </w:r>
            <w:proofErr w:type="gramStart"/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50FF" w:rsidRPr="00EA7C06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приймати або відхиляти пропозицію;</w:t>
            </w:r>
          </w:p>
          <w:p w:rsidR="006050FF" w:rsidRPr="00EA7C06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запитувати і надавати інформацію;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обговорювати перспективи, давати поради, реагувати на поради інших.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advertising, IT, experience,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staff, to earn,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provide,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require,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seek,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desirable,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fluent,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valuable,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vacancy,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apply,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graduate from,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offer,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responsible for, be satisfied with, be well paid, applicant,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Bachelor’s/ Master’s degree, salary,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apply for a job.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Tense revision: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Perfect,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Continuous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Прислівник.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Прикметник.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Вивчити:</w:t>
            </w: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вправи:</w:t>
            </w:r>
          </w:p>
        </w:tc>
      </w:tr>
      <w:tr w:rsidR="006050FF" w:rsidRPr="00EE1477" w:rsidTr="00020822">
        <w:trPr>
          <w:trHeight w:val="361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професії.</w:t>
            </w: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33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Професії та професійні навички.</w:t>
            </w: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37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особистісних якостей та кваліфікації.</w:t>
            </w: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33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та професії.</w:t>
            </w: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398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0FF" w:rsidRPr="00EE1477" w:rsidTr="00020822">
        <w:trPr>
          <w:trHeight w:val="3359"/>
        </w:trPr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</w:tcBorders>
          </w:tcPr>
          <w:p w:rsidR="006050FF" w:rsidRPr="00EE1477" w:rsidRDefault="006050FF" w:rsidP="00020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50FF" w:rsidRDefault="006050FF" w:rsidP="0060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6050FF" w:rsidSect="00666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DD1"/>
    <w:multiLevelType w:val="multilevel"/>
    <w:tmpl w:val="6AC6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42177"/>
    <w:multiLevelType w:val="multilevel"/>
    <w:tmpl w:val="1960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64403"/>
    <w:multiLevelType w:val="multilevel"/>
    <w:tmpl w:val="DE8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50FF"/>
    <w:rsid w:val="000A29CC"/>
    <w:rsid w:val="00204F68"/>
    <w:rsid w:val="002C2506"/>
    <w:rsid w:val="006050FF"/>
    <w:rsid w:val="00666AB8"/>
    <w:rsid w:val="006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FF"/>
    <w:pPr>
      <w:ind w:left="720"/>
      <w:contextualSpacing/>
    </w:pPr>
    <w:rPr>
      <w:lang w:val="ru-RU"/>
    </w:rPr>
  </w:style>
  <w:style w:type="table" w:styleId="a4">
    <w:name w:val="Table Grid"/>
    <w:basedOn w:val="a1"/>
    <w:rsid w:val="006050F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050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6050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6050FF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uiPriority w:val="99"/>
    <w:rsid w:val="006050FF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rsid w:val="006050F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45">
    <w:name w:val="Font Style45"/>
    <w:basedOn w:val="a0"/>
    <w:rsid w:val="006050FF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6050FF"/>
    <w:pPr>
      <w:widowControl w:val="0"/>
      <w:autoSpaceDE w:val="0"/>
      <w:autoSpaceDN w:val="0"/>
      <w:adjustRightInd w:val="0"/>
      <w:spacing w:after="0" w:line="272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34">
    <w:name w:val="Font Style34"/>
    <w:uiPriority w:val="99"/>
    <w:rsid w:val="006050FF"/>
    <w:rPr>
      <w:rFonts w:ascii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3738</Words>
  <Characters>2132</Characters>
  <Application>Microsoft Office Word</Application>
  <DocSecurity>0</DocSecurity>
  <Lines>17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2014-02-10T10:42:00Z</dcterms:created>
  <dcterms:modified xsi:type="dcterms:W3CDTF">2014-02-11T11:24:00Z</dcterms:modified>
</cp:coreProperties>
</file>